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48" w:rsidRPr="00406E11" w:rsidRDefault="001D5248" w:rsidP="00A637C3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  <w:r w:rsidRPr="00406E11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A637C3" w:rsidRDefault="001D5248" w:rsidP="00A637C3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  <w:r w:rsidRPr="00406E11">
        <w:rPr>
          <w:rFonts w:ascii="Times New Roman" w:hAnsi="Times New Roman" w:cs="Times New Roman"/>
          <w:sz w:val="24"/>
          <w:szCs w:val="24"/>
        </w:rPr>
        <w:t xml:space="preserve">к приказу Департамента Комитета по регулированию </w:t>
      </w:r>
    </w:p>
    <w:p w:rsidR="00A637C3" w:rsidRDefault="001D5248" w:rsidP="00A637C3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  <w:r w:rsidRPr="00406E11">
        <w:rPr>
          <w:rFonts w:ascii="Times New Roman" w:hAnsi="Times New Roman" w:cs="Times New Roman"/>
          <w:sz w:val="24"/>
          <w:szCs w:val="24"/>
        </w:rPr>
        <w:t>естественных   монополий Министерства национальной</w:t>
      </w:r>
    </w:p>
    <w:p w:rsidR="00406E11" w:rsidRPr="00406E11" w:rsidRDefault="00406E11" w:rsidP="00A637C3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  <w:r w:rsidRPr="00406E11">
        <w:rPr>
          <w:rFonts w:ascii="Times New Roman" w:hAnsi="Times New Roman" w:cs="Times New Roman"/>
          <w:sz w:val="24"/>
          <w:szCs w:val="24"/>
        </w:rPr>
        <w:t>экономики Республики</w:t>
      </w:r>
      <w:r w:rsidR="001D5248" w:rsidRPr="00406E11">
        <w:rPr>
          <w:rFonts w:ascii="Times New Roman" w:hAnsi="Times New Roman" w:cs="Times New Roman"/>
          <w:sz w:val="24"/>
          <w:szCs w:val="24"/>
        </w:rPr>
        <w:t xml:space="preserve"> Казахстан </w:t>
      </w:r>
    </w:p>
    <w:p w:rsidR="00A637C3" w:rsidRDefault="001D5248" w:rsidP="00A637C3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  <w:r w:rsidRPr="00406E11">
        <w:rPr>
          <w:rFonts w:ascii="Times New Roman" w:hAnsi="Times New Roman" w:cs="Times New Roman"/>
          <w:sz w:val="24"/>
          <w:szCs w:val="24"/>
        </w:rPr>
        <w:t xml:space="preserve">по Восточно-Казахстанской области </w:t>
      </w:r>
    </w:p>
    <w:p w:rsidR="004D0412" w:rsidRPr="00406E11" w:rsidRDefault="001D5248" w:rsidP="00A637C3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  <w:r w:rsidRPr="00406E11">
        <w:rPr>
          <w:rFonts w:ascii="Times New Roman" w:hAnsi="Times New Roman" w:cs="Times New Roman"/>
          <w:sz w:val="24"/>
          <w:szCs w:val="24"/>
        </w:rPr>
        <w:t>от 2 октября 2023 года № 176-ОД</w:t>
      </w:r>
    </w:p>
    <w:p w:rsidR="001D5248" w:rsidRPr="00406E11" w:rsidRDefault="001D5248" w:rsidP="00406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248" w:rsidRPr="00406E11" w:rsidRDefault="001D5248" w:rsidP="0040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E11">
        <w:rPr>
          <w:rFonts w:ascii="Times New Roman" w:hAnsi="Times New Roman" w:cs="Times New Roman"/>
          <w:b/>
          <w:bCs/>
          <w:sz w:val="24"/>
          <w:szCs w:val="24"/>
        </w:rPr>
        <w:t>Выписка из прейскуранта дифференцированных тарифов в зависимости от наличия или отсутствия общедомовых приборов учета энергии на услуги по снабжению тепловой энергией с 1 февраля 2021 год по 31 января 2026 года</w:t>
      </w:r>
    </w:p>
    <w:p w:rsidR="001D5248" w:rsidRPr="00406E11" w:rsidRDefault="001D5248" w:rsidP="00406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248" w:rsidRPr="00406E11" w:rsidRDefault="001D5248" w:rsidP="00406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3"/>
        <w:gridCol w:w="3402"/>
        <w:gridCol w:w="3829"/>
      </w:tblGrid>
      <w:tr w:rsidR="00406E11" w:rsidRPr="001D5248" w:rsidTr="00406E11">
        <w:trPr>
          <w:trHeight w:val="629"/>
        </w:trPr>
        <w:tc>
          <w:tcPr>
            <w:tcW w:w="7083" w:type="dxa"/>
            <w:vMerge w:val="restart"/>
            <w:vAlign w:val="center"/>
          </w:tcPr>
          <w:p w:rsidR="00406E11" w:rsidRPr="00406E11" w:rsidRDefault="00406E11" w:rsidP="00406E11">
            <w:pPr>
              <w:tabs>
                <w:tab w:val="left" w:pos="38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06E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групп потребителей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Утверждено Уполномоченным органом (без НДС)</w:t>
            </w:r>
          </w:p>
        </w:tc>
      </w:tr>
      <w:tr w:rsidR="00406E11" w:rsidRPr="001D5248" w:rsidTr="00406E11">
        <w:trPr>
          <w:trHeight w:val="696"/>
        </w:trPr>
        <w:tc>
          <w:tcPr>
            <w:tcW w:w="7083" w:type="dxa"/>
            <w:vMerge/>
            <w:vAlign w:val="center"/>
            <w:hideMark/>
          </w:tcPr>
          <w:p w:rsidR="00406E11" w:rsidRPr="001D5248" w:rsidRDefault="00406E11" w:rsidP="00406E11">
            <w:pPr>
              <w:tabs>
                <w:tab w:val="left" w:pos="38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06E11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3-й год реализации                </w:t>
            </w:r>
          </w:p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 01.02.2023г по 01.07.2023г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406E11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3-й год реализации    </w:t>
            </w:r>
          </w:p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 02.07.2023г по 31.01.2024г</w:t>
            </w:r>
          </w:p>
        </w:tc>
      </w:tr>
      <w:tr w:rsidR="00406E11" w:rsidRPr="001D5248" w:rsidTr="00406E11">
        <w:trPr>
          <w:trHeight w:val="773"/>
        </w:trPr>
        <w:tc>
          <w:tcPr>
            <w:tcW w:w="7083" w:type="dxa"/>
            <w:vMerge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тариф, тенге Гкал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тариф, тенге Гкал</w:t>
            </w:r>
          </w:p>
        </w:tc>
      </w:tr>
      <w:tr w:rsidR="00406E11" w:rsidRPr="001D5248" w:rsidTr="00406E11">
        <w:trPr>
          <w:trHeight w:val="364"/>
        </w:trPr>
        <w:tc>
          <w:tcPr>
            <w:tcW w:w="7083" w:type="dxa"/>
            <w:shd w:val="clear" w:color="auto" w:fill="auto"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9 224,72</w:t>
            </w:r>
          </w:p>
        </w:tc>
        <w:tc>
          <w:tcPr>
            <w:tcW w:w="3829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11 069,66</w:t>
            </w:r>
          </w:p>
        </w:tc>
      </w:tr>
      <w:tr w:rsidR="00406E11" w:rsidRPr="001D5248" w:rsidTr="00406E11">
        <w:trPr>
          <w:trHeight w:val="364"/>
        </w:trPr>
        <w:tc>
          <w:tcPr>
            <w:tcW w:w="7083" w:type="dxa"/>
            <w:shd w:val="clear" w:color="auto" w:fill="auto"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прочих потребителей без ОПУ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11 992,14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14 390,56</w:t>
            </w:r>
          </w:p>
        </w:tc>
      </w:tr>
      <w:tr w:rsidR="00406E11" w:rsidRPr="001D5248" w:rsidTr="00406E11">
        <w:trPr>
          <w:trHeight w:val="364"/>
        </w:trPr>
        <w:tc>
          <w:tcPr>
            <w:tcW w:w="7083" w:type="dxa"/>
            <w:shd w:val="clear" w:color="auto" w:fill="auto"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прочих потребителей  с ОПУ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9 117,92</w:t>
            </w:r>
          </w:p>
        </w:tc>
        <w:tc>
          <w:tcPr>
            <w:tcW w:w="3829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10 771,38</w:t>
            </w:r>
          </w:p>
        </w:tc>
      </w:tr>
      <w:tr w:rsidR="00406E11" w:rsidRPr="001D5248" w:rsidTr="00406E11">
        <w:trPr>
          <w:trHeight w:val="729"/>
        </w:trPr>
        <w:tc>
          <w:tcPr>
            <w:tcW w:w="7083" w:type="dxa"/>
            <w:shd w:val="clear" w:color="auto" w:fill="auto"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прочих потребителей , расположенных в ветхих домах/отсутствует тех.возможность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9 224,72</w:t>
            </w:r>
          </w:p>
        </w:tc>
        <w:tc>
          <w:tcPr>
            <w:tcW w:w="3829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11 069,66</w:t>
            </w:r>
          </w:p>
        </w:tc>
      </w:tr>
      <w:tr w:rsidR="00406E11" w:rsidRPr="001D5248" w:rsidTr="00406E11">
        <w:trPr>
          <w:trHeight w:val="364"/>
        </w:trPr>
        <w:tc>
          <w:tcPr>
            <w:tcW w:w="7083" w:type="dxa"/>
            <w:shd w:val="clear" w:color="auto" w:fill="auto"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13 706,12</w:t>
            </w:r>
          </w:p>
        </w:tc>
        <w:tc>
          <w:tcPr>
            <w:tcW w:w="3829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23 296,20</w:t>
            </w:r>
          </w:p>
        </w:tc>
      </w:tr>
      <w:tr w:rsidR="00406E11" w:rsidRPr="001D5248" w:rsidTr="00406E11">
        <w:trPr>
          <w:trHeight w:val="364"/>
        </w:trPr>
        <w:tc>
          <w:tcPr>
            <w:tcW w:w="7083" w:type="dxa"/>
            <w:shd w:val="clear" w:color="auto" w:fill="auto"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бюджетных организаций без ОПУТ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20 559,18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34 944,29</w:t>
            </w:r>
          </w:p>
        </w:tc>
      </w:tr>
      <w:tr w:rsidR="00406E11" w:rsidRPr="001D5248" w:rsidTr="00406E11">
        <w:trPr>
          <w:trHeight w:val="364"/>
        </w:trPr>
        <w:tc>
          <w:tcPr>
            <w:tcW w:w="7083" w:type="dxa"/>
            <w:shd w:val="clear" w:color="auto" w:fill="auto"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бюджетных организаций с ОПУТ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13 651,69</w:t>
            </w:r>
          </w:p>
        </w:tc>
        <w:tc>
          <w:tcPr>
            <w:tcW w:w="3829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22 354,34</w:t>
            </w:r>
          </w:p>
        </w:tc>
      </w:tr>
      <w:tr w:rsidR="00406E11" w:rsidRPr="001D5248" w:rsidTr="00406E11">
        <w:trPr>
          <w:trHeight w:val="619"/>
        </w:trPr>
        <w:tc>
          <w:tcPr>
            <w:tcW w:w="7083" w:type="dxa"/>
            <w:shd w:val="clear" w:color="auto" w:fill="auto"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бюджетных организаций, расположенных в ветхих домах/отсутствует тех.возможность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13 706,12</w:t>
            </w:r>
          </w:p>
        </w:tc>
        <w:tc>
          <w:tcPr>
            <w:tcW w:w="3829" w:type="dxa"/>
            <w:shd w:val="clear" w:color="auto" w:fill="auto"/>
            <w:noWrap/>
            <w:vAlign w:val="center"/>
            <w:hideMark/>
          </w:tcPr>
          <w:p w:rsidR="00406E11" w:rsidRPr="001D5248" w:rsidRDefault="00406E11" w:rsidP="0040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23 296,20</w:t>
            </w:r>
          </w:p>
        </w:tc>
      </w:tr>
    </w:tbl>
    <w:p w:rsidR="001D5248" w:rsidRDefault="001D5248" w:rsidP="00406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C3" w:rsidRDefault="00A637C3" w:rsidP="00406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C3" w:rsidRDefault="00A637C3" w:rsidP="00406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C3" w:rsidRPr="00A637C3" w:rsidRDefault="00A637C3" w:rsidP="00A637C3">
      <w:pPr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  <w:r w:rsidRPr="00A637C3">
        <w:rPr>
          <w:rFonts w:ascii="Times New Roman" w:hAnsi="Times New Roman" w:cs="Times New Roman"/>
          <w:sz w:val="24"/>
          <w:szCs w:val="24"/>
        </w:rPr>
        <w:lastRenderedPageBreak/>
        <w:t xml:space="preserve">Қазақстан </w:t>
      </w:r>
      <w:proofErr w:type="spellStart"/>
      <w:r w:rsidRPr="00A637C3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A637C3">
        <w:rPr>
          <w:rFonts w:ascii="Times New Roman" w:hAnsi="Times New Roman" w:cs="Times New Roman"/>
          <w:sz w:val="24"/>
          <w:szCs w:val="24"/>
        </w:rPr>
        <w:t xml:space="preserve"> Ұлттық экономика</w:t>
      </w:r>
    </w:p>
    <w:p w:rsidR="00A637C3" w:rsidRPr="00A637C3" w:rsidRDefault="00A637C3" w:rsidP="00A637C3">
      <w:pPr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  <w:proofErr w:type="spellStart"/>
      <w:r w:rsidRPr="00A637C3">
        <w:rPr>
          <w:rFonts w:ascii="Times New Roman" w:hAnsi="Times New Roman" w:cs="Times New Roman"/>
          <w:sz w:val="24"/>
          <w:szCs w:val="24"/>
        </w:rPr>
        <w:t>министрлігі</w:t>
      </w:r>
      <w:proofErr w:type="spellEnd"/>
      <w:r w:rsidRPr="00A637C3">
        <w:rPr>
          <w:rFonts w:ascii="Times New Roman" w:hAnsi="Times New Roman" w:cs="Times New Roman"/>
          <w:sz w:val="24"/>
          <w:szCs w:val="24"/>
        </w:rPr>
        <w:t xml:space="preserve"> Табиғи </w:t>
      </w:r>
      <w:proofErr w:type="spellStart"/>
      <w:r w:rsidRPr="00A637C3">
        <w:rPr>
          <w:rFonts w:ascii="Times New Roman" w:hAnsi="Times New Roman" w:cs="Times New Roman"/>
          <w:sz w:val="24"/>
          <w:szCs w:val="24"/>
        </w:rPr>
        <w:t>монополияларды</w:t>
      </w:r>
      <w:proofErr w:type="spellEnd"/>
      <w:r w:rsidRPr="00A63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7C3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</w:p>
    <w:p w:rsidR="00A637C3" w:rsidRPr="00A637C3" w:rsidRDefault="00A637C3" w:rsidP="00A637C3">
      <w:pPr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  <w:r w:rsidRPr="00A637C3">
        <w:rPr>
          <w:rFonts w:ascii="Times New Roman" w:hAnsi="Times New Roman" w:cs="Times New Roman"/>
          <w:sz w:val="24"/>
          <w:szCs w:val="24"/>
        </w:rPr>
        <w:t xml:space="preserve">комитетінің Шығыс Қазақстан </w:t>
      </w:r>
      <w:proofErr w:type="spellStart"/>
      <w:r w:rsidRPr="00A637C3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A63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7C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</w:p>
    <w:p w:rsidR="00A637C3" w:rsidRPr="00A637C3" w:rsidRDefault="00A637C3" w:rsidP="00A637C3">
      <w:pPr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  <w:r w:rsidRPr="00A637C3">
        <w:rPr>
          <w:rFonts w:ascii="Times New Roman" w:hAnsi="Times New Roman" w:cs="Times New Roman"/>
          <w:sz w:val="24"/>
          <w:szCs w:val="24"/>
        </w:rPr>
        <w:t xml:space="preserve">департаментінің 2023 жылғы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3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</w:t>
      </w:r>
      <w:r w:rsidRPr="00A637C3">
        <w:rPr>
          <w:rFonts w:ascii="Times New Roman" w:hAnsi="Times New Roman" w:cs="Times New Roman"/>
          <w:sz w:val="24"/>
          <w:szCs w:val="24"/>
        </w:rPr>
        <w:t xml:space="preserve">дағы № </w:t>
      </w:r>
      <w:r>
        <w:rPr>
          <w:rFonts w:ascii="Times New Roman" w:hAnsi="Times New Roman" w:cs="Times New Roman"/>
          <w:sz w:val="24"/>
          <w:szCs w:val="24"/>
        </w:rPr>
        <w:t>176</w:t>
      </w:r>
      <w:r w:rsidRPr="00A637C3">
        <w:rPr>
          <w:rFonts w:ascii="Times New Roman" w:hAnsi="Times New Roman" w:cs="Times New Roman"/>
          <w:sz w:val="24"/>
          <w:szCs w:val="24"/>
        </w:rPr>
        <w:t>-НҚ</w:t>
      </w:r>
    </w:p>
    <w:p w:rsidR="00710021" w:rsidRDefault="00A637C3" w:rsidP="00A637C3">
      <w:pPr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  <w:r w:rsidRPr="00A637C3">
        <w:rPr>
          <w:rFonts w:ascii="Times New Roman" w:hAnsi="Times New Roman" w:cs="Times New Roman"/>
          <w:sz w:val="24"/>
          <w:szCs w:val="24"/>
        </w:rPr>
        <w:t xml:space="preserve">бұйрығына </w:t>
      </w:r>
    </w:p>
    <w:p w:rsidR="00A637C3" w:rsidRDefault="00A637C3" w:rsidP="00A637C3">
      <w:pPr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  <w:r w:rsidRPr="00A637C3">
        <w:rPr>
          <w:rFonts w:ascii="Times New Roman" w:hAnsi="Times New Roman" w:cs="Times New Roman"/>
          <w:sz w:val="24"/>
          <w:szCs w:val="24"/>
        </w:rPr>
        <w:t>3-қосымша</w:t>
      </w:r>
    </w:p>
    <w:p w:rsidR="00A637C3" w:rsidRDefault="00A637C3" w:rsidP="00A63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C3" w:rsidRDefault="00A637C3" w:rsidP="00A63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C3" w:rsidRPr="00A637C3" w:rsidRDefault="00A637C3" w:rsidP="00A637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7C3">
        <w:rPr>
          <w:rFonts w:ascii="Times New Roman" w:hAnsi="Times New Roman" w:cs="Times New Roman"/>
          <w:b/>
          <w:bCs/>
          <w:sz w:val="24"/>
          <w:szCs w:val="24"/>
        </w:rPr>
        <w:t xml:space="preserve">2021 жылғы 1 ақпаннан </w:t>
      </w:r>
      <w:proofErr w:type="spellStart"/>
      <w:r w:rsidRPr="00A637C3">
        <w:rPr>
          <w:rFonts w:ascii="Times New Roman" w:hAnsi="Times New Roman" w:cs="Times New Roman"/>
          <w:b/>
          <w:bCs/>
          <w:sz w:val="24"/>
          <w:szCs w:val="24"/>
        </w:rPr>
        <w:t>бастап</w:t>
      </w:r>
      <w:proofErr w:type="spellEnd"/>
      <w:r w:rsidRPr="00A637C3">
        <w:rPr>
          <w:rFonts w:ascii="Times New Roman" w:hAnsi="Times New Roman" w:cs="Times New Roman"/>
          <w:b/>
          <w:bCs/>
          <w:sz w:val="24"/>
          <w:szCs w:val="24"/>
        </w:rPr>
        <w:t xml:space="preserve"> 2026 жылғы 31 қаңтарға </w:t>
      </w:r>
      <w:proofErr w:type="spellStart"/>
      <w:r w:rsidRPr="00A637C3">
        <w:rPr>
          <w:rFonts w:ascii="Times New Roman" w:hAnsi="Times New Roman" w:cs="Times New Roman"/>
          <w:b/>
          <w:bCs/>
          <w:sz w:val="24"/>
          <w:szCs w:val="24"/>
        </w:rPr>
        <w:t>дейін</w:t>
      </w:r>
      <w:proofErr w:type="spellEnd"/>
      <w:r w:rsidR="00710021">
        <w:rPr>
          <w:rFonts w:ascii="Times New Roman" w:hAnsi="Times New Roman" w:cs="Times New Roman"/>
          <w:b/>
          <w:bCs/>
          <w:sz w:val="24"/>
          <w:szCs w:val="24"/>
          <w:lang w:val="kk-KZ"/>
        </w:rPr>
        <w:t>гі</w:t>
      </w:r>
      <w:r w:rsidRPr="00A63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37C3">
        <w:rPr>
          <w:rFonts w:ascii="Times New Roman" w:hAnsi="Times New Roman" w:cs="Times New Roman"/>
          <w:b/>
          <w:bCs/>
          <w:sz w:val="24"/>
          <w:szCs w:val="24"/>
        </w:rPr>
        <w:t>жылу</w:t>
      </w:r>
      <w:proofErr w:type="spellEnd"/>
    </w:p>
    <w:p w:rsidR="00A637C3" w:rsidRPr="00A637C3" w:rsidRDefault="00A637C3" w:rsidP="00A637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37C3">
        <w:rPr>
          <w:rFonts w:ascii="Times New Roman" w:hAnsi="Times New Roman" w:cs="Times New Roman"/>
          <w:b/>
          <w:bCs/>
          <w:sz w:val="24"/>
          <w:szCs w:val="24"/>
        </w:rPr>
        <w:t>энергиясымен</w:t>
      </w:r>
      <w:proofErr w:type="spellEnd"/>
      <w:r w:rsidRPr="00A637C3">
        <w:rPr>
          <w:rFonts w:ascii="Times New Roman" w:hAnsi="Times New Roman" w:cs="Times New Roman"/>
          <w:b/>
          <w:bCs/>
          <w:sz w:val="24"/>
          <w:szCs w:val="24"/>
        </w:rPr>
        <w:t xml:space="preserve"> жабдықтау қызмет</w:t>
      </w:r>
      <w:r w:rsidR="00710021">
        <w:rPr>
          <w:rFonts w:ascii="Times New Roman" w:hAnsi="Times New Roman" w:cs="Times New Roman"/>
          <w:b/>
          <w:bCs/>
          <w:sz w:val="24"/>
          <w:szCs w:val="24"/>
          <w:lang w:val="kk-KZ"/>
        </w:rPr>
        <w:t>іне</w:t>
      </w:r>
      <w:r w:rsidR="00710021">
        <w:rPr>
          <w:rFonts w:ascii="Times New Roman" w:hAnsi="Times New Roman" w:cs="Times New Roman"/>
          <w:b/>
          <w:bCs/>
          <w:sz w:val="24"/>
          <w:szCs w:val="24"/>
        </w:rPr>
        <w:t xml:space="preserve"> үйге ортақ энергия</w:t>
      </w:r>
      <w:r w:rsidRPr="00A63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0021">
        <w:rPr>
          <w:rFonts w:ascii="Times New Roman" w:hAnsi="Times New Roman" w:cs="Times New Roman"/>
          <w:b/>
          <w:bCs/>
          <w:sz w:val="24"/>
          <w:szCs w:val="24"/>
        </w:rPr>
        <w:t>есеп</w:t>
      </w:r>
      <w:proofErr w:type="spellEnd"/>
      <w:r w:rsidR="0071002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теу</w:t>
      </w:r>
      <w:r w:rsidRPr="00A637C3">
        <w:rPr>
          <w:rFonts w:ascii="Times New Roman" w:hAnsi="Times New Roman" w:cs="Times New Roman"/>
          <w:b/>
          <w:bCs/>
          <w:sz w:val="24"/>
          <w:szCs w:val="24"/>
        </w:rPr>
        <w:t xml:space="preserve"> аспаптарының </w:t>
      </w:r>
      <w:proofErr w:type="spellStart"/>
      <w:r w:rsidRPr="00A637C3">
        <w:rPr>
          <w:rFonts w:ascii="Times New Roman" w:hAnsi="Times New Roman" w:cs="Times New Roman"/>
          <w:b/>
          <w:bCs/>
          <w:sz w:val="24"/>
          <w:szCs w:val="24"/>
        </w:rPr>
        <w:t>болуына</w:t>
      </w:r>
      <w:proofErr w:type="spellEnd"/>
      <w:r w:rsidRPr="00A63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37C3">
        <w:rPr>
          <w:rFonts w:ascii="Times New Roman" w:hAnsi="Times New Roman" w:cs="Times New Roman"/>
          <w:b/>
          <w:bCs/>
          <w:sz w:val="24"/>
          <w:szCs w:val="24"/>
        </w:rPr>
        <w:t>немесе</w:t>
      </w:r>
      <w:proofErr w:type="spellEnd"/>
    </w:p>
    <w:p w:rsidR="00A637C3" w:rsidRPr="00710021" w:rsidRDefault="00A637C3" w:rsidP="00A637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A637C3">
        <w:rPr>
          <w:rFonts w:ascii="Times New Roman" w:hAnsi="Times New Roman" w:cs="Times New Roman"/>
          <w:b/>
          <w:bCs/>
          <w:sz w:val="24"/>
          <w:szCs w:val="24"/>
        </w:rPr>
        <w:t>болмауына</w:t>
      </w:r>
      <w:proofErr w:type="spellEnd"/>
      <w:r w:rsidRPr="00A63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37C3">
        <w:rPr>
          <w:rFonts w:ascii="Times New Roman" w:hAnsi="Times New Roman" w:cs="Times New Roman"/>
          <w:b/>
          <w:bCs/>
          <w:sz w:val="24"/>
          <w:szCs w:val="24"/>
        </w:rPr>
        <w:t>байланысты</w:t>
      </w:r>
      <w:proofErr w:type="spellEnd"/>
      <w:r w:rsidRPr="00A637C3">
        <w:rPr>
          <w:rFonts w:ascii="Times New Roman" w:hAnsi="Times New Roman" w:cs="Times New Roman"/>
          <w:b/>
          <w:bCs/>
          <w:sz w:val="24"/>
          <w:szCs w:val="24"/>
        </w:rPr>
        <w:t xml:space="preserve"> сараланған </w:t>
      </w:r>
      <w:proofErr w:type="spellStart"/>
      <w:r w:rsidRPr="00A637C3">
        <w:rPr>
          <w:rFonts w:ascii="Times New Roman" w:hAnsi="Times New Roman" w:cs="Times New Roman"/>
          <w:b/>
          <w:bCs/>
          <w:sz w:val="24"/>
          <w:szCs w:val="24"/>
        </w:rPr>
        <w:t>тарифтер</w:t>
      </w:r>
      <w:proofErr w:type="spellEnd"/>
      <w:r w:rsidRPr="00A63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37C3">
        <w:rPr>
          <w:rFonts w:ascii="Times New Roman" w:hAnsi="Times New Roman" w:cs="Times New Roman"/>
          <w:b/>
          <w:bCs/>
          <w:sz w:val="24"/>
          <w:szCs w:val="24"/>
        </w:rPr>
        <w:t>прейскурантынан</w:t>
      </w:r>
      <w:proofErr w:type="spellEnd"/>
      <w:r w:rsidRPr="00A637C3">
        <w:rPr>
          <w:rFonts w:ascii="Times New Roman" w:hAnsi="Times New Roman" w:cs="Times New Roman"/>
          <w:b/>
          <w:bCs/>
          <w:sz w:val="24"/>
          <w:szCs w:val="24"/>
        </w:rPr>
        <w:t xml:space="preserve"> үзін</w:t>
      </w:r>
      <w:r w:rsidR="00710021">
        <w:rPr>
          <w:rFonts w:ascii="Times New Roman" w:hAnsi="Times New Roman" w:cs="Times New Roman"/>
          <w:b/>
          <w:bCs/>
          <w:sz w:val="24"/>
          <w:szCs w:val="24"/>
          <w:lang w:val="kk-KZ"/>
        </w:rPr>
        <w:t>ді</w:t>
      </w:r>
    </w:p>
    <w:p w:rsidR="00A637C3" w:rsidRDefault="00A637C3" w:rsidP="00A63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C3" w:rsidRDefault="00A637C3" w:rsidP="00A63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4649"/>
        <w:gridCol w:w="4394"/>
      </w:tblGrid>
      <w:tr w:rsidR="00A637C3" w:rsidRPr="001D5248" w:rsidTr="00521F1B">
        <w:trPr>
          <w:trHeight w:val="629"/>
        </w:trPr>
        <w:tc>
          <w:tcPr>
            <w:tcW w:w="5949" w:type="dxa"/>
            <w:vMerge w:val="restart"/>
            <w:vAlign w:val="center"/>
          </w:tcPr>
          <w:p w:rsidR="00A637C3" w:rsidRPr="00406E11" w:rsidRDefault="00A637C3" w:rsidP="00521F1B">
            <w:pPr>
              <w:tabs>
                <w:tab w:val="left" w:pos="38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637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Тұтынушылар то</w:t>
            </w:r>
            <w:r w:rsidR="00521F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</w:rPr>
              <w:t>бының</w:t>
            </w:r>
            <w:r w:rsidRPr="00A637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7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9043" w:type="dxa"/>
            <w:gridSpan w:val="2"/>
            <w:shd w:val="clear" w:color="auto" w:fill="auto"/>
            <w:vAlign w:val="center"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A637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Уәкілетті </w:t>
            </w:r>
            <w:proofErr w:type="spellStart"/>
            <w:r w:rsidRPr="00A637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органмен</w:t>
            </w:r>
            <w:proofErr w:type="spellEnd"/>
            <w:r w:rsidRPr="00A637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7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A637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(ҚҚС-сыз)</w:t>
            </w:r>
          </w:p>
        </w:tc>
      </w:tr>
      <w:tr w:rsidR="00A637C3" w:rsidRPr="001D5248" w:rsidTr="00521F1B">
        <w:trPr>
          <w:trHeight w:val="696"/>
        </w:trPr>
        <w:tc>
          <w:tcPr>
            <w:tcW w:w="5949" w:type="dxa"/>
            <w:vMerge/>
            <w:vAlign w:val="center"/>
            <w:hideMark/>
          </w:tcPr>
          <w:p w:rsidR="00A637C3" w:rsidRPr="001D5248" w:rsidRDefault="00A637C3" w:rsidP="00710021">
            <w:pPr>
              <w:tabs>
                <w:tab w:val="left" w:pos="38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A637C3" w:rsidRPr="00A637C3" w:rsidRDefault="00A637C3" w:rsidP="00A6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A637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Іске</w:t>
            </w:r>
            <w:proofErr w:type="spellEnd"/>
            <w:r w:rsidRPr="00A637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асырудың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637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3-ші </w:t>
            </w:r>
            <w:proofErr w:type="spellStart"/>
            <w:r w:rsidRPr="00A637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жылы</w:t>
            </w:r>
            <w:proofErr w:type="spellEnd"/>
          </w:p>
          <w:p w:rsidR="00A637C3" w:rsidRPr="00710021" w:rsidRDefault="00A637C3" w:rsidP="00A6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002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01.02.2023 ж. </w:t>
            </w:r>
            <w:proofErr w:type="spellStart"/>
            <w:r w:rsidRPr="0071002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бастап</w:t>
            </w:r>
            <w:proofErr w:type="spellEnd"/>
            <w:r w:rsidR="0071002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71002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01.07.2023 ж. </w:t>
            </w:r>
            <w:proofErr w:type="spellStart"/>
            <w:r w:rsidRPr="0071002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дейін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710021" w:rsidRPr="00710021" w:rsidRDefault="00A637C3" w:rsidP="00A6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10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Іске</w:t>
            </w:r>
            <w:proofErr w:type="spellEnd"/>
            <w:r w:rsidRPr="00710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асырудың 3-ші </w:t>
            </w:r>
            <w:proofErr w:type="spellStart"/>
            <w:r w:rsidRPr="00710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жылы</w:t>
            </w:r>
            <w:proofErr w:type="spellEnd"/>
          </w:p>
          <w:p w:rsidR="00A637C3" w:rsidRPr="00710021" w:rsidRDefault="00A637C3" w:rsidP="00A6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002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02.07.2023 ж. </w:t>
            </w:r>
            <w:proofErr w:type="spellStart"/>
            <w:r w:rsidRPr="0071002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бастап</w:t>
            </w:r>
            <w:proofErr w:type="spellEnd"/>
            <w:r w:rsidR="00710021" w:rsidRPr="0071002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71002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31.01.2024 ж. </w:t>
            </w:r>
            <w:proofErr w:type="spellStart"/>
            <w:r w:rsidRPr="0071002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дейін</w:t>
            </w:r>
            <w:proofErr w:type="spellEnd"/>
          </w:p>
        </w:tc>
      </w:tr>
      <w:tr w:rsidR="00A637C3" w:rsidRPr="001D5248" w:rsidTr="00521F1B">
        <w:trPr>
          <w:trHeight w:val="773"/>
        </w:trPr>
        <w:tc>
          <w:tcPr>
            <w:tcW w:w="5949" w:type="dxa"/>
            <w:vMerge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A637C3" w:rsidRPr="001D5248" w:rsidRDefault="00521F1B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тариф, </w:t>
            </w:r>
            <w:r w:rsidR="00A637C3" w:rsidRPr="00A637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теңге /Гкал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637C3" w:rsidRPr="001D5248" w:rsidRDefault="00521F1B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тариф, </w:t>
            </w:r>
            <w:r w:rsidR="00A637C3" w:rsidRPr="00A637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теңге /Гкал</w:t>
            </w:r>
          </w:p>
        </w:tc>
      </w:tr>
      <w:tr w:rsidR="00A637C3" w:rsidRPr="001D5248" w:rsidTr="00521F1B">
        <w:trPr>
          <w:trHeight w:val="364"/>
        </w:trPr>
        <w:tc>
          <w:tcPr>
            <w:tcW w:w="5949" w:type="dxa"/>
            <w:shd w:val="clear" w:color="auto" w:fill="auto"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A637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асқа тұтынушылар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9 224,72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11 069,66</w:t>
            </w:r>
          </w:p>
        </w:tc>
      </w:tr>
      <w:tr w:rsidR="00A637C3" w:rsidRPr="001D5248" w:rsidTr="00521F1B">
        <w:trPr>
          <w:trHeight w:val="364"/>
        </w:trPr>
        <w:tc>
          <w:tcPr>
            <w:tcW w:w="5949" w:type="dxa"/>
            <w:shd w:val="clear" w:color="auto" w:fill="auto"/>
            <w:vAlign w:val="center"/>
            <w:hideMark/>
          </w:tcPr>
          <w:p w:rsidR="00A637C3" w:rsidRPr="001D5248" w:rsidRDefault="00521F1B" w:rsidP="00710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ЖҮЕА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 xml:space="preserve"> жоқ</w:t>
            </w:r>
            <w:r w:rsidR="00A637C3"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басқа тұтынушылар үшін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11 992,14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14 390,56</w:t>
            </w:r>
          </w:p>
        </w:tc>
      </w:tr>
      <w:tr w:rsidR="00A637C3" w:rsidRPr="001D5248" w:rsidTr="00521F1B">
        <w:trPr>
          <w:trHeight w:val="364"/>
        </w:trPr>
        <w:tc>
          <w:tcPr>
            <w:tcW w:w="5949" w:type="dxa"/>
            <w:shd w:val="clear" w:color="auto" w:fill="auto"/>
            <w:vAlign w:val="center"/>
            <w:hideMark/>
          </w:tcPr>
          <w:p w:rsidR="00A637C3" w:rsidRPr="001D5248" w:rsidRDefault="00521F1B" w:rsidP="00710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ЖҮЕА</w:t>
            </w:r>
            <w:r w:rsidR="00A637C3"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бар басқа тұтынушылар үшін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9 117,92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10 771,38</w:t>
            </w:r>
          </w:p>
        </w:tc>
      </w:tr>
      <w:tr w:rsidR="00A637C3" w:rsidRPr="001D5248" w:rsidTr="00521F1B">
        <w:trPr>
          <w:trHeight w:val="729"/>
        </w:trPr>
        <w:tc>
          <w:tcPr>
            <w:tcW w:w="5949" w:type="dxa"/>
            <w:shd w:val="clear" w:color="auto" w:fill="auto"/>
            <w:vAlign w:val="center"/>
            <w:hideMark/>
          </w:tcPr>
          <w:p w:rsidR="00A637C3" w:rsidRPr="00A637C3" w:rsidRDefault="00A637C3" w:rsidP="00A6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ескі</w:t>
            </w:r>
            <w:proofErr w:type="spellEnd"/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үйлерде орналасқан/тех.мүмкіндігі жоқ басқа</w:t>
            </w:r>
          </w:p>
          <w:p w:rsidR="00A637C3" w:rsidRPr="001D5248" w:rsidRDefault="00A637C3" w:rsidP="00A6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тұтынушылар үшін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9 224,72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11 069,66</w:t>
            </w:r>
          </w:p>
        </w:tc>
      </w:tr>
      <w:tr w:rsidR="00A637C3" w:rsidRPr="001D5248" w:rsidTr="00521F1B">
        <w:trPr>
          <w:trHeight w:val="364"/>
        </w:trPr>
        <w:tc>
          <w:tcPr>
            <w:tcW w:w="5949" w:type="dxa"/>
            <w:shd w:val="clear" w:color="auto" w:fill="auto"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A637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A637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ұйымдар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13 706,12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23 296,20</w:t>
            </w:r>
          </w:p>
        </w:tc>
      </w:tr>
      <w:tr w:rsidR="00A637C3" w:rsidRPr="001D5248" w:rsidTr="00521F1B">
        <w:trPr>
          <w:trHeight w:val="364"/>
        </w:trPr>
        <w:tc>
          <w:tcPr>
            <w:tcW w:w="5949" w:type="dxa"/>
            <w:shd w:val="clear" w:color="auto" w:fill="auto"/>
            <w:vAlign w:val="center"/>
            <w:hideMark/>
          </w:tcPr>
          <w:p w:rsidR="00A637C3" w:rsidRPr="001D5248" w:rsidRDefault="00A637C3" w:rsidP="0052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ЖҮЕА</w:t>
            </w:r>
            <w:r w:rsidR="00521F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 xml:space="preserve"> жоқ</w:t>
            </w:r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ұйымдар үшін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20 559,18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34 944,29</w:t>
            </w:r>
          </w:p>
        </w:tc>
      </w:tr>
      <w:tr w:rsidR="00A637C3" w:rsidRPr="001D5248" w:rsidTr="00521F1B">
        <w:trPr>
          <w:trHeight w:val="364"/>
        </w:trPr>
        <w:tc>
          <w:tcPr>
            <w:tcW w:w="5949" w:type="dxa"/>
            <w:shd w:val="clear" w:color="auto" w:fill="auto"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ЖҮЕА бар </w:t>
            </w:r>
            <w:proofErr w:type="spellStart"/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ұйымдар үшін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13 651,69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22 354,34</w:t>
            </w:r>
          </w:p>
        </w:tc>
      </w:tr>
      <w:tr w:rsidR="00A637C3" w:rsidRPr="001D5248" w:rsidTr="00521F1B">
        <w:trPr>
          <w:trHeight w:val="619"/>
        </w:trPr>
        <w:tc>
          <w:tcPr>
            <w:tcW w:w="5949" w:type="dxa"/>
            <w:shd w:val="clear" w:color="auto" w:fill="auto"/>
            <w:vAlign w:val="center"/>
            <w:hideMark/>
          </w:tcPr>
          <w:p w:rsidR="00A637C3" w:rsidRPr="00A637C3" w:rsidRDefault="00A637C3" w:rsidP="00A6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ескі</w:t>
            </w:r>
            <w:proofErr w:type="spellEnd"/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үйлерде орналасқан/тех.мүмкіндігі жоқ</w:t>
            </w:r>
          </w:p>
          <w:p w:rsidR="00A637C3" w:rsidRPr="001D5248" w:rsidRDefault="00A637C3" w:rsidP="00A6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A63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ұйымдар үшін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13 706,12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37C3" w:rsidRPr="001D5248" w:rsidRDefault="00A637C3" w:rsidP="007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D52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23 296,20</w:t>
            </w:r>
          </w:p>
        </w:tc>
      </w:tr>
    </w:tbl>
    <w:p w:rsidR="00A637C3" w:rsidRPr="00406E11" w:rsidRDefault="00A637C3" w:rsidP="00A63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37C3" w:rsidRPr="00406E11" w:rsidSect="00406E1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D5248"/>
    <w:rsid w:val="001D5248"/>
    <w:rsid w:val="00406E11"/>
    <w:rsid w:val="004D0412"/>
    <w:rsid w:val="00521F1B"/>
    <w:rsid w:val="00710021"/>
    <w:rsid w:val="00A637C3"/>
    <w:rsid w:val="00B56AD6"/>
    <w:rsid w:val="00BB5017"/>
    <w:rsid w:val="00D6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Юлия Валерьевна</dc:creator>
  <cp:lastModifiedBy>автор</cp:lastModifiedBy>
  <cp:revision>2</cp:revision>
  <cp:lastPrinted>2023-10-03T09:54:00Z</cp:lastPrinted>
  <dcterms:created xsi:type="dcterms:W3CDTF">2023-10-03T10:15:00Z</dcterms:created>
  <dcterms:modified xsi:type="dcterms:W3CDTF">2023-10-03T10:15:00Z</dcterms:modified>
</cp:coreProperties>
</file>